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4B36EB">
        <w:rPr>
          <w:rFonts w:ascii="Arial" w:hAnsi="Arial" w:cs="Arial"/>
          <w:b/>
          <w:sz w:val="28"/>
          <w:szCs w:val="28"/>
        </w:rPr>
        <w:t>5th June</w:t>
      </w:r>
      <w:r w:rsidRPr="00305492">
        <w:rPr>
          <w:rFonts w:ascii="Arial" w:hAnsi="Arial" w:cs="Arial"/>
          <w:b/>
          <w:sz w:val="28"/>
          <w:szCs w:val="28"/>
        </w:rPr>
        <w:t>, 201</w:t>
      </w:r>
      <w:r w:rsidR="004B36EB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</w:t>
      </w:r>
      <w:r w:rsidR="0015070F">
        <w:rPr>
          <w:rFonts w:ascii="Arial" w:hAnsi="Arial" w:cs="Arial"/>
          <w:sz w:val="28"/>
          <w:szCs w:val="28"/>
        </w:rPr>
        <w:t>, in part,</w:t>
      </w:r>
      <w:r>
        <w:rPr>
          <w:rFonts w:ascii="Arial" w:hAnsi="Arial" w:cs="Arial"/>
          <w:sz w:val="28"/>
          <w:szCs w:val="28"/>
        </w:rPr>
        <w:t xml:space="preserve">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4A7BB1" w:rsidRPr="004B36EB" w:rsidRDefault="004A7BB1" w:rsidP="004B36EB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8th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Ma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y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93D75">
        <w:rPr>
          <w:rFonts w:ascii="Arial" w:eastAsia="Times New Roman" w:hAnsi="Arial" w:cs="Arial"/>
          <w:bCs/>
          <w:sz w:val="24"/>
          <w:szCs w:val="24"/>
        </w:rPr>
        <w:t>Ma</w:t>
      </w:r>
      <w:r w:rsidR="004F30F7">
        <w:rPr>
          <w:rFonts w:ascii="Arial" w:eastAsia="Times New Roman" w:hAnsi="Arial" w:cs="Arial"/>
          <w:bCs/>
          <w:sz w:val="24"/>
          <w:szCs w:val="24"/>
        </w:rPr>
        <w:t>y</w:t>
      </w:r>
      <w:r w:rsidR="00993D75">
        <w:rPr>
          <w:rFonts w:ascii="Arial" w:eastAsia="Times New Roman" w:hAnsi="Arial" w:cs="Arial"/>
          <w:bCs/>
          <w:sz w:val="24"/>
          <w:szCs w:val="24"/>
        </w:rPr>
        <w:t>/</w:t>
      </w:r>
      <w:r w:rsidR="004F30F7">
        <w:rPr>
          <w:rFonts w:ascii="Arial" w:eastAsia="Times New Roman" w:hAnsi="Arial" w:cs="Arial"/>
          <w:bCs/>
          <w:sz w:val="24"/>
          <w:szCs w:val="24"/>
        </w:rPr>
        <w:t>June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9C034C" w:rsidRDefault="00DE2ED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93D75">
        <w:rPr>
          <w:rFonts w:ascii="Arial" w:eastAsia="Times New Roman" w:hAnsi="Arial" w:cs="Arial"/>
          <w:bCs/>
          <w:sz w:val="24"/>
          <w:szCs w:val="24"/>
        </w:rPr>
        <w:t>Ma</w:t>
      </w:r>
      <w:r w:rsidR="004F30F7">
        <w:rPr>
          <w:rFonts w:ascii="Arial" w:eastAsia="Times New Roman" w:hAnsi="Arial" w:cs="Arial"/>
          <w:bCs/>
          <w:sz w:val="24"/>
          <w:szCs w:val="24"/>
        </w:rPr>
        <w:t>y</w:t>
      </w:r>
      <w:r w:rsidR="00993D75">
        <w:rPr>
          <w:rFonts w:ascii="Arial" w:eastAsia="Times New Roman" w:hAnsi="Arial" w:cs="Arial"/>
          <w:bCs/>
          <w:sz w:val="24"/>
          <w:szCs w:val="24"/>
        </w:rPr>
        <w:t>/</w:t>
      </w:r>
      <w:r w:rsidR="004F30F7">
        <w:rPr>
          <w:rFonts w:ascii="Arial" w:eastAsia="Times New Roman" w:hAnsi="Arial" w:cs="Arial"/>
          <w:bCs/>
          <w:sz w:val="24"/>
          <w:szCs w:val="24"/>
        </w:rPr>
        <w:t>June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A37184" w:rsidRDefault="00A37184" w:rsidP="00D132FA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CC42F8" w:rsidRDefault="00CC42F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Internal Audit Report</w:t>
      </w:r>
    </w:p>
    <w:p w:rsidR="00CC42F8" w:rsidRPr="00CC42F8" w:rsidRDefault="00CC42F8" w:rsidP="00E06429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note </w:t>
      </w:r>
      <w:r w:rsidR="004F30F7">
        <w:rPr>
          <w:rFonts w:ascii="Arial" w:eastAsia="Times New Roman" w:hAnsi="Arial" w:cs="Arial"/>
          <w:bCs/>
          <w:sz w:val="24"/>
          <w:szCs w:val="24"/>
        </w:rPr>
        <w:t xml:space="preserve">and approve </w:t>
      </w:r>
      <w:r w:rsidRPr="00A7281C">
        <w:rPr>
          <w:rFonts w:ascii="Arial" w:eastAsia="Times New Roman" w:hAnsi="Arial" w:cs="Arial"/>
          <w:bCs/>
          <w:sz w:val="24"/>
          <w:szCs w:val="24"/>
        </w:rPr>
        <w:t>the Annual Internal Audit Report 201</w:t>
      </w:r>
      <w:r w:rsidR="004F30F7">
        <w:rPr>
          <w:rFonts w:ascii="Arial" w:eastAsia="Times New Roman" w:hAnsi="Arial" w:cs="Arial"/>
          <w:bCs/>
          <w:sz w:val="24"/>
          <w:szCs w:val="24"/>
        </w:rPr>
        <w:t>8</w:t>
      </w:r>
      <w:r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Pr="00A7281C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201</w:t>
      </w:r>
      <w:r w:rsidR="00082D22">
        <w:rPr>
          <w:rFonts w:ascii="Arial" w:eastAsia="Times New Roman" w:hAnsi="Arial" w:cs="Arial"/>
          <w:bCs/>
          <w:sz w:val="24"/>
          <w:szCs w:val="24"/>
        </w:rPr>
        <w:t>8</w:t>
      </w:r>
      <w:r w:rsidRPr="00A7281C">
        <w:rPr>
          <w:rFonts w:ascii="Arial" w:eastAsia="Times New Roman" w:hAnsi="Arial" w:cs="Arial"/>
          <w:bCs/>
          <w:sz w:val="24"/>
          <w:szCs w:val="24"/>
        </w:rPr>
        <w:t>/</w:t>
      </w:r>
      <w:proofErr w:type="gramStart"/>
      <w:r w:rsidRPr="00A7281C">
        <w:rPr>
          <w:rFonts w:ascii="Arial" w:eastAsia="Times New Roman" w:hAnsi="Arial" w:cs="Arial"/>
          <w:bCs/>
          <w:sz w:val="24"/>
          <w:szCs w:val="24"/>
        </w:rPr>
        <w:t>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Pr="00A7281C">
        <w:rPr>
          <w:rFonts w:ascii="Arial" w:eastAsia="Times New Roman" w:hAnsi="Arial" w:cs="Arial"/>
          <w:bCs/>
          <w:sz w:val="24"/>
          <w:szCs w:val="24"/>
        </w:rPr>
        <w:t xml:space="preserve">  (</w:t>
      </w:r>
      <w:proofErr w:type="gramEnd"/>
      <w:r w:rsidRPr="00A7281C">
        <w:rPr>
          <w:rFonts w:ascii="Arial" w:eastAsia="Times New Roman" w:hAnsi="Arial" w:cs="Arial"/>
          <w:bCs/>
          <w:sz w:val="24"/>
          <w:szCs w:val="24"/>
        </w:rPr>
        <w:t xml:space="preserve">Page </w:t>
      </w:r>
      <w:r w:rsidR="00DA329A">
        <w:rPr>
          <w:rFonts w:ascii="Arial" w:eastAsia="Times New Roman" w:hAnsi="Arial" w:cs="Arial"/>
          <w:bCs/>
          <w:sz w:val="24"/>
          <w:szCs w:val="24"/>
        </w:rPr>
        <w:t>4</w:t>
      </w:r>
      <w:r w:rsidRPr="00A7281C">
        <w:rPr>
          <w:rFonts w:ascii="Arial" w:eastAsia="Times New Roman" w:hAnsi="Arial" w:cs="Arial"/>
          <w:bCs/>
          <w:sz w:val="24"/>
          <w:szCs w:val="24"/>
        </w:rPr>
        <w:t>).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(Copy </w:t>
      </w:r>
      <w:r w:rsidR="004F30F7">
        <w:rPr>
          <w:rFonts w:ascii="Arial" w:eastAsia="Times New Roman" w:hAnsi="Arial" w:cs="Arial"/>
          <w:bCs/>
          <w:i/>
          <w:sz w:val="24"/>
          <w:szCs w:val="24"/>
        </w:rPr>
        <w:t>attached</w:t>
      </w:r>
      <w:r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C42F8" w:rsidRDefault="00CC42F8" w:rsidP="00CC42F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F96E8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Return</w:t>
      </w:r>
    </w:p>
    <w:p w:rsidR="00A37184" w:rsidRPr="00A7281C" w:rsidRDefault="004E1632" w:rsidP="00E06429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approve </w:t>
      </w:r>
      <w:r w:rsidR="00B928C4" w:rsidRPr="00A7281C">
        <w:rPr>
          <w:rFonts w:ascii="Arial" w:eastAsia="Times New Roman" w:hAnsi="Arial" w:cs="Arial"/>
          <w:bCs/>
          <w:sz w:val="24"/>
          <w:szCs w:val="24"/>
        </w:rPr>
        <w:t xml:space="preserve">and sign 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>the Certification of Exemption from the limited assurance review under Section 9 of the Local Audit (Smaller Authorities) Regulations 2015. (Annual Governance and Accountability Return 201</w:t>
      </w:r>
      <w:r w:rsidR="004F30F7">
        <w:rPr>
          <w:rFonts w:ascii="Arial" w:eastAsia="Times New Roman" w:hAnsi="Arial" w:cs="Arial"/>
          <w:bCs/>
          <w:sz w:val="24"/>
          <w:szCs w:val="24"/>
        </w:rPr>
        <w:t>8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F30F7">
        <w:rPr>
          <w:rFonts w:ascii="Arial" w:eastAsia="Times New Roman" w:hAnsi="Arial" w:cs="Arial"/>
          <w:bCs/>
          <w:sz w:val="24"/>
          <w:szCs w:val="24"/>
        </w:rPr>
        <w:t>(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>Page 3).</w:t>
      </w:r>
      <w:r w:rsidR="00A728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281C" w:rsidRPr="00A7281C">
        <w:rPr>
          <w:rFonts w:ascii="Arial" w:eastAsia="Times New Roman" w:hAnsi="Arial" w:cs="Arial"/>
          <w:bCs/>
          <w:i/>
          <w:sz w:val="24"/>
          <w:szCs w:val="24"/>
        </w:rPr>
        <w:t>(</w:t>
      </w:r>
      <w:r w:rsidR="001D62A8">
        <w:rPr>
          <w:rFonts w:ascii="Arial" w:eastAsia="Times New Roman" w:hAnsi="Arial" w:cs="Arial"/>
          <w:bCs/>
          <w:i/>
          <w:sz w:val="24"/>
          <w:szCs w:val="24"/>
        </w:rPr>
        <w:t>C</w:t>
      </w:r>
      <w:r w:rsidR="00A7281C" w:rsidRPr="00A7281C">
        <w:rPr>
          <w:rFonts w:ascii="Arial" w:eastAsia="Times New Roman" w:hAnsi="Arial" w:cs="Arial"/>
          <w:bCs/>
          <w:i/>
          <w:sz w:val="24"/>
          <w:szCs w:val="24"/>
        </w:rPr>
        <w:t xml:space="preserve">opy </w:t>
      </w:r>
      <w:r w:rsidR="004F30F7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A7281C" w:rsidRPr="00A7281C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A02A01" w:rsidRPr="00A02A01" w:rsidRDefault="00A02A01" w:rsidP="00E06429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 and sign Section 1 – Annual Governance Statement 201</w:t>
      </w:r>
      <w:r w:rsidR="004F30F7">
        <w:rPr>
          <w:rFonts w:ascii="Arial" w:eastAsia="Times New Roman" w:hAnsi="Arial" w:cs="Arial"/>
          <w:bCs/>
          <w:sz w:val="24"/>
          <w:szCs w:val="24"/>
        </w:rPr>
        <w:t>8</w:t>
      </w:r>
      <w:r>
        <w:rPr>
          <w:rFonts w:ascii="Arial" w:eastAsia="Times New Roman" w:hAnsi="Arial" w:cs="Arial"/>
          <w:bCs/>
          <w:sz w:val="24"/>
          <w:szCs w:val="24"/>
        </w:rPr>
        <w:t>/1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in the Annual Return (</w:t>
      </w:r>
      <w:r w:rsidRPr="00A7281C">
        <w:rPr>
          <w:rFonts w:ascii="Arial" w:eastAsia="Times New Roman" w:hAnsi="Arial" w:cs="Arial"/>
          <w:bCs/>
          <w:sz w:val="24"/>
          <w:szCs w:val="24"/>
        </w:rPr>
        <w:t>Annual Governance and Accountability Return 201</w:t>
      </w:r>
      <w:r w:rsidR="00FD657A">
        <w:rPr>
          <w:rFonts w:ascii="Arial" w:eastAsia="Times New Roman" w:hAnsi="Arial" w:cs="Arial"/>
          <w:bCs/>
          <w:sz w:val="24"/>
          <w:szCs w:val="24"/>
        </w:rPr>
        <w:t>8</w:t>
      </w:r>
      <w:r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FD657A">
        <w:rPr>
          <w:rFonts w:ascii="Arial" w:eastAsia="Times New Roman" w:hAnsi="Arial" w:cs="Arial"/>
          <w:bCs/>
          <w:sz w:val="24"/>
          <w:szCs w:val="24"/>
        </w:rPr>
        <w:t>9</w:t>
      </w:r>
      <w:r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>
        <w:rPr>
          <w:rFonts w:ascii="Arial" w:eastAsia="Times New Roman" w:hAnsi="Arial" w:cs="Arial"/>
          <w:bCs/>
          <w:sz w:val="24"/>
          <w:szCs w:val="24"/>
        </w:rPr>
        <w:t>5</w:t>
      </w:r>
      <w:r w:rsidRPr="00A7281C">
        <w:rPr>
          <w:rFonts w:ascii="Arial" w:eastAsia="Times New Roman" w:hAnsi="Arial" w:cs="Arial"/>
          <w:bCs/>
          <w:sz w:val="24"/>
          <w:szCs w:val="24"/>
        </w:rPr>
        <w:t>).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(Copy </w:t>
      </w:r>
      <w:r w:rsidR="00FD657A">
        <w:rPr>
          <w:rFonts w:ascii="Arial" w:eastAsia="Times New Roman" w:hAnsi="Arial" w:cs="Arial"/>
          <w:bCs/>
          <w:i/>
          <w:sz w:val="24"/>
          <w:szCs w:val="24"/>
        </w:rPr>
        <w:t>attached</w:t>
      </w:r>
      <w:r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A02A01" w:rsidRPr="001D62A8" w:rsidRDefault="00A02A01" w:rsidP="00E06429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 and sign Section 2 – Accounting Statements 201</w:t>
      </w:r>
      <w:r w:rsidR="00FD657A">
        <w:rPr>
          <w:rFonts w:ascii="Arial" w:eastAsia="Times New Roman" w:hAnsi="Arial" w:cs="Arial"/>
          <w:bCs/>
          <w:sz w:val="24"/>
          <w:szCs w:val="24"/>
        </w:rPr>
        <w:t>8</w:t>
      </w:r>
      <w:r>
        <w:rPr>
          <w:rFonts w:ascii="Arial" w:eastAsia="Times New Roman" w:hAnsi="Arial" w:cs="Arial"/>
          <w:bCs/>
          <w:sz w:val="24"/>
          <w:szCs w:val="24"/>
        </w:rPr>
        <w:t>/1</w:t>
      </w:r>
      <w:r w:rsidR="00FD657A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in the Annual Return (</w:t>
      </w:r>
      <w:r w:rsidRPr="00A7281C">
        <w:rPr>
          <w:rFonts w:ascii="Arial" w:eastAsia="Times New Roman" w:hAnsi="Arial" w:cs="Arial"/>
          <w:bCs/>
          <w:sz w:val="24"/>
          <w:szCs w:val="24"/>
        </w:rPr>
        <w:t>Annual Governance and Accountability Return 201</w:t>
      </w:r>
      <w:r w:rsidR="00FD657A">
        <w:rPr>
          <w:rFonts w:ascii="Arial" w:eastAsia="Times New Roman" w:hAnsi="Arial" w:cs="Arial"/>
          <w:bCs/>
          <w:sz w:val="24"/>
          <w:szCs w:val="24"/>
        </w:rPr>
        <w:t>8</w:t>
      </w:r>
      <w:r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FD657A">
        <w:rPr>
          <w:rFonts w:ascii="Arial" w:eastAsia="Times New Roman" w:hAnsi="Arial" w:cs="Arial"/>
          <w:bCs/>
          <w:sz w:val="24"/>
          <w:szCs w:val="24"/>
        </w:rPr>
        <w:t>9</w:t>
      </w:r>
      <w:bookmarkStart w:id="0" w:name="_GoBack"/>
      <w:bookmarkEnd w:id="0"/>
      <w:r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 w:rsidR="0085368C">
        <w:rPr>
          <w:rFonts w:ascii="Arial" w:eastAsia="Times New Roman" w:hAnsi="Arial" w:cs="Arial"/>
          <w:bCs/>
          <w:sz w:val="24"/>
          <w:szCs w:val="24"/>
        </w:rPr>
        <w:t>6</w:t>
      </w:r>
      <w:r w:rsidRPr="00A7281C">
        <w:rPr>
          <w:rFonts w:ascii="Arial" w:eastAsia="Times New Roman" w:hAnsi="Arial" w:cs="Arial"/>
          <w:bCs/>
          <w:sz w:val="24"/>
          <w:szCs w:val="24"/>
        </w:rPr>
        <w:t>).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(Copy </w:t>
      </w:r>
      <w:r w:rsidR="00FD657A">
        <w:rPr>
          <w:rFonts w:ascii="Arial" w:eastAsia="Times New Roman" w:hAnsi="Arial" w:cs="Arial"/>
          <w:bCs/>
          <w:i/>
          <w:sz w:val="24"/>
          <w:szCs w:val="24"/>
        </w:rPr>
        <w:t>attached</w:t>
      </w:r>
      <w:r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FD657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Internal Audit Report 2018/2019</w:t>
      </w:r>
    </w:p>
    <w:p w:rsidR="008B3769" w:rsidRPr="008B3769" w:rsidRDefault="008B3769" w:rsidP="00E06429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FD657A">
        <w:rPr>
          <w:rFonts w:ascii="Arial" w:eastAsia="Times New Roman" w:hAnsi="Arial" w:cs="Arial"/>
          <w:bCs/>
          <w:sz w:val="24"/>
          <w:szCs w:val="24"/>
        </w:rPr>
        <w:t>approve the Internal Audit Report 2018/2019 dated 12th May 2019 prepared by Auditing Solutions Ltd (Copy attached)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8B3769" w:rsidRDefault="008B3769" w:rsidP="008B376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FD657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Appointment of Auditor for 2019/20</w:t>
      </w:r>
    </w:p>
    <w:p w:rsidR="008B3769" w:rsidRPr="008B3769" w:rsidRDefault="008B3769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FD657A">
        <w:rPr>
          <w:rFonts w:ascii="Arial" w:eastAsia="Times New Roman" w:hAnsi="Arial" w:cs="Arial"/>
          <w:bCs/>
          <w:sz w:val="24"/>
          <w:szCs w:val="24"/>
        </w:rPr>
        <w:t xml:space="preserve">consider and approve the proposal that Auditing Solutions be appointed Internal </w:t>
      </w:r>
      <w:r w:rsidR="00F305E1">
        <w:rPr>
          <w:rFonts w:ascii="Arial" w:eastAsia="Times New Roman" w:hAnsi="Arial" w:cs="Arial"/>
          <w:bCs/>
          <w:sz w:val="24"/>
          <w:szCs w:val="24"/>
        </w:rPr>
        <w:t>Auditor</w:t>
      </w:r>
      <w:r w:rsidR="00FD657A">
        <w:rPr>
          <w:rFonts w:ascii="Arial" w:eastAsia="Times New Roman" w:hAnsi="Arial" w:cs="Arial"/>
          <w:bCs/>
          <w:sz w:val="24"/>
          <w:szCs w:val="24"/>
        </w:rPr>
        <w:t xml:space="preserve"> to Foulness Parish Council for the year 2019/20.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082D22">
        <w:rPr>
          <w:rFonts w:ascii="Arial" w:eastAsia="Times New Roman" w:hAnsi="Arial" w:cs="Arial"/>
          <w:bCs/>
          <w:sz w:val="24"/>
          <w:szCs w:val="24"/>
        </w:rPr>
        <w:t>30</w:t>
      </w:r>
      <w:r w:rsidR="00962C55">
        <w:rPr>
          <w:rFonts w:ascii="Arial" w:eastAsia="Times New Roman" w:hAnsi="Arial" w:cs="Arial"/>
          <w:bCs/>
          <w:sz w:val="24"/>
          <w:szCs w:val="24"/>
        </w:rPr>
        <w:t>th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82D22">
        <w:rPr>
          <w:rFonts w:ascii="Arial" w:eastAsia="Times New Roman" w:hAnsi="Arial" w:cs="Arial"/>
          <w:bCs/>
          <w:sz w:val="24"/>
          <w:szCs w:val="24"/>
        </w:rPr>
        <w:t>May</w:t>
      </w:r>
      <w:r w:rsidR="00962C55">
        <w:rPr>
          <w:rFonts w:ascii="Arial" w:eastAsia="Times New Roman" w:hAnsi="Arial" w:cs="Arial"/>
          <w:bCs/>
          <w:sz w:val="24"/>
          <w:szCs w:val="24"/>
        </w:rPr>
        <w:t>,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BE" w:rsidRDefault="00741EBE" w:rsidP="00623156">
      <w:r>
        <w:separator/>
      </w:r>
    </w:p>
  </w:endnote>
  <w:endnote w:type="continuationSeparator" w:id="0">
    <w:p w:rsidR="00741EBE" w:rsidRDefault="00741EBE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BE" w:rsidRDefault="00741EBE" w:rsidP="00623156">
      <w:r>
        <w:separator/>
      </w:r>
    </w:p>
  </w:footnote>
  <w:footnote w:type="continuationSeparator" w:id="0">
    <w:p w:rsidR="00741EBE" w:rsidRDefault="00741EBE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CF17DCF"/>
    <w:multiLevelType w:val="hybridMultilevel"/>
    <w:tmpl w:val="9C2A923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37C8C"/>
    <w:rsid w:val="00051C7F"/>
    <w:rsid w:val="00071676"/>
    <w:rsid w:val="00071DF9"/>
    <w:rsid w:val="00082D22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4F8A"/>
    <w:rsid w:val="001456D7"/>
    <w:rsid w:val="00146CD0"/>
    <w:rsid w:val="0015070F"/>
    <w:rsid w:val="0016102E"/>
    <w:rsid w:val="00166A2F"/>
    <w:rsid w:val="0019500B"/>
    <w:rsid w:val="00195AF2"/>
    <w:rsid w:val="001B2662"/>
    <w:rsid w:val="001D0F29"/>
    <w:rsid w:val="001D62A8"/>
    <w:rsid w:val="001D6AC8"/>
    <w:rsid w:val="001E0C14"/>
    <w:rsid w:val="00216029"/>
    <w:rsid w:val="00225CA6"/>
    <w:rsid w:val="002444E6"/>
    <w:rsid w:val="00245B65"/>
    <w:rsid w:val="00287FD2"/>
    <w:rsid w:val="002A67DC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D51"/>
    <w:rsid w:val="00393A30"/>
    <w:rsid w:val="003A7E5B"/>
    <w:rsid w:val="003B3145"/>
    <w:rsid w:val="003E4D20"/>
    <w:rsid w:val="00407507"/>
    <w:rsid w:val="0041021F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105C2"/>
    <w:rsid w:val="00527215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B2FD3"/>
    <w:rsid w:val="006D399D"/>
    <w:rsid w:val="006F56E7"/>
    <w:rsid w:val="00704688"/>
    <w:rsid w:val="00740611"/>
    <w:rsid w:val="00741EBE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1604"/>
    <w:rsid w:val="007C6985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F28E0"/>
    <w:rsid w:val="008F7D5D"/>
    <w:rsid w:val="00913E81"/>
    <w:rsid w:val="0091705A"/>
    <w:rsid w:val="0092030F"/>
    <w:rsid w:val="00926BDB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4855-7A2F-43B3-A5A7-0157ED52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3</cp:revision>
  <cp:lastPrinted>2019-05-30T06:31:00Z</cp:lastPrinted>
  <dcterms:created xsi:type="dcterms:W3CDTF">2019-05-30T05:59:00Z</dcterms:created>
  <dcterms:modified xsi:type="dcterms:W3CDTF">2019-05-30T06:34:00Z</dcterms:modified>
</cp:coreProperties>
</file>